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D1" w:rsidRPr="009118EC" w:rsidRDefault="009118EC">
      <w:pPr>
        <w:rPr>
          <w:rFonts w:ascii="FrutigerLTStd-Bold" w:hAnsi="FrutigerLTStd-Bold" w:cs="FrutigerLTStd-Bold"/>
          <w:b/>
          <w:bCs/>
          <w:color w:val="1F497D" w:themeColor="text2"/>
          <w:sz w:val="42"/>
          <w:szCs w:val="42"/>
        </w:rPr>
      </w:pPr>
      <w:bookmarkStart w:id="0" w:name="_GoBack"/>
      <w:bookmarkEnd w:id="0"/>
      <w:r w:rsidRPr="009118EC">
        <w:rPr>
          <w:rFonts w:ascii="FrutigerLTStd-Bold" w:hAnsi="FrutigerLTStd-Bold" w:cs="FrutigerLTStd-Bold"/>
          <w:b/>
          <w:bCs/>
          <w:color w:val="1F497D" w:themeColor="text2"/>
          <w:sz w:val="42"/>
          <w:szCs w:val="42"/>
        </w:rPr>
        <w:t>Nextera Admin</w:t>
      </w:r>
    </w:p>
    <w:p w:rsidR="000A0DD1" w:rsidRDefault="000A0DD1" w:rsidP="000A0DD1">
      <w:pPr>
        <w:autoSpaceDE w:val="0"/>
        <w:autoSpaceDN w:val="0"/>
        <w:adjustRightInd w:val="0"/>
        <w:rPr>
          <w:rFonts w:ascii="FrutigerLTStd-Bold" w:hAnsi="FrutigerLTStd-Bold" w:cs="FrutigerLTStd-Bold"/>
          <w:b/>
          <w:bCs/>
          <w:sz w:val="42"/>
          <w:szCs w:val="42"/>
        </w:rPr>
      </w:pPr>
      <w:r>
        <w:rPr>
          <w:rFonts w:ascii="FrutigerLTStd-Bold" w:hAnsi="FrutigerLTStd-Bold" w:cs="FrutigerLTStd-Bold"/>
          <w:b/>
          <w:bCs/>
          <w:sz w:val="42"/>
          <w:szCs w:val="42"/>
        </w:rPr>
        <w:t>User Roles and Responsibilities</w:t>
      </w:r>
    </w:p>
    <w:p w:rsidR="000A0DD1" w:rsidRDefault="000A0DD1" w:rsidP="000A0DD1">
      <w:pPr>
        <w:autoSpaceDE w:val="0"/>
        <w:autoSpaceDN w:val="0"/>
        <w:adjustRightInd w:val="0"/>
        <w:rPr>
          <w:rFonts w:ascii="FrutigerLTStd-BoldCn" w:hAnsi="FrutigerLTStd-BoldCn" w:cs="FrutigerLTStd-BoldCn"/>
          <w:b/>
          <w:bCs/>
          <w:sz w:val="26"/>
          <w:szCs w:val="26"/>
        </w:rPr>
      </w:pPr>
      <w:r>
        <w:rPr>
          <w:rFonts w:ascii="FrutigerLTStd-BoldCn" w:hAnsi="FrutigerLTStd-BoldCn" w:cs="FrutigerLTStd-BoldCn"/>
          <w:b/>
          <w:bCs/>
          <w:sz w:val="26"/>
          <w:szCs w:val="26"/>
        </w:rPr>
        <w:t>Regional Level User (RIC)</w:t>
      </w:r>
    </w:p>
    <w:p w:rsidR="000A0DD1" w:rsidRPr="000A0DD1" w:rsidRDefault="000A0DD1" w:rsidP="000A0DD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Point of contact for all District Test Coordinators (DTCs) for the Region</w:t>
      </w:r>
    </w:p>
    <w:p w:rsidR="000A0DD1" w:rsidRPr="000A0DD1" w:rsidRDefault="000A0DD1" w:rsidP="000A0DD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Visibility to all region, district, and school level information</w:t>
      </w:r>
    </w:p>
    <w:p w:rsidR="000A0DD1" w:rsidRDefault="000A0DD1" w:rsidP="000A0DD1">
      <w:pPr>
        <w:autoSpaceDE w:val="0"/>
        <w:autoSpaceDN w:val="0"/>
        <w:adjustRightInd w:val="0"/>
        <w:rPr>
          <w:rFonts w:ascii="FrutigerLTStd-BoldCn" w:hAnsi="FrutigerLTStd-BoldCn" w:cs="FrutigerLTStd-BoldCn"/>
          <w:b/>
          <w:bCs/>
          <w:sz w:val="26"/>
          <w:szCs w:val="26"/>
        </w:rPr>
      </w:pPr>
      <w:r>
        <w:rPr>
          <w:rFonts w:ascii="FrutigerLTStd-BoldCn" w:hAnsi="FrutigerLTStd-BoldCn" w:cs="FrutigerLTStd-BoldCn"/>
          <w:b/>
          <w:bCs/>
          <w:sz w:val="26"/>
          <w:szCs w:val="26"/>
        </w:rPr>
        <w:t>NYC Region Level Users (NYCRIC)</w:t>
      </w:r>
    </w:p>
    <w:p w:rsidR="000A0DD1" w:rsidRPr="000A0DD1" w:rsidRDefault="000A0DD1" w:rsidP="000A0DD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FrutigerLTStd-BoldCn" w:hAnsi="FrutigerLTStd-BoldCn" w:cs="FrutigerLTStd-BoldCn"/>
          <w:b/>
          <w:bCs/>
          <w:sz w:val="26"/>
          <w:szCs w:val="26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Point of contact for all District Test Coordinators (DTCs) for the state</w:t>
      </w:r>
    </w:p>
    <w:p w:rsidR="000A0DD1" w:rsidRPr="000A0DD1" w:rsidRDefault="000A0DD1" w:rsidP="000A0DD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Edits teacher and student data as necessary</w:t>
      </w:r>
    </w:p>
    <w:p w:rsidR="000A0DD1" w:rsidRPr="000A0DD1" w:rsidRDefault="000A0DD1" w:rsidP="000A0DD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Visibility to all region, district, and school level information</w:t>
      </w:r>
    </w:p>
    <w:p w:rsidR="000A0DD1" w:rsidRDefault="000A0DD1" w:rsidP="000A0DD1">
      <w:pPr>
        <w:autoSpaceDE w:val="0"/>
        <w:autoSpaceDN w:val="0"/>
        <w:adjustRightInd w:val="0"/>
        <w:rPr>
          <w:rFonts w:ascii="FrutigerLTStd-BoldCn" w:hAnsi="FrutigerLTStd-BoldCn" w:cs="FrutigerLTStd-BoldCn"/>
          <w:b/>
          <w:bCs/>
          <w:sz w:val="26"/>
          <w:szCs w:val="26"/>
        </w:rPr>
      </w:pPr>
      <w:r>
        <w:rPr>
          <w:rFonts w:ascii="FrutigerLTStd-BoldCn" w:hAnsi="FrutigerLTStd-BoldCn" w:cs="FrutigerLTStd-BoldCn"/>
          <w:b/>
          <w:bCs/>
          <w:sz w:val="26"/>
          <w:szCs w:val="26"/>
        </w:rPr>
        <w:t>District Test Coordinator (DTC)</w:t>
      </w:r>
    </w:p>
    <w:p w:rsidR="000A0DD1" w:rsidRPr="000A0DD1" w:rsidRDefault="000A0DD1" w:rsidP="000A0DD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Main point of contact at the district for Questar</w:t>
      </w:r>
    </w:p>
    <w:p w:rsidR="000A0DD1" w:rsidRPr="000A0DD1" w:rsidRDefault="000A0DD1" w:rsidP="000A0DD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Ensures accuracy of all student data in the system</w:t>
      </w:r>
    </w:p>
    <w:p w:rsidR="000A0DD1" w:rsidRPr="000A0DD1" w:rsidRDefault="000A0DD1" w:rsidP="000A0DD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Manages district-level accounts and sets up primary school-level users, including the School Test</w:t>
      </w:r>
    </w:p>
    <w:p w:rsidR="000A0DD1" w:rsidRPr="000A0DD1" w:rsidRDefault="000A0DD1" w:rsidP="000A0DD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Coordinator and School Information Technology Coordinator</w:t>
      </w:r>
    </w:p>
    <w:p w:rsidR="000A0DD1" w:rsidRPr="000A0DD1" w:rsidRDefault="000A0DD1" w:rsidP="000A0DD1">
      <w:pPr>
        <w:autoSpaceDE w:val="0"/>
        <w:autoSpaceDN w:val="0"/>
        <w:adjustRightInd w:val="0"/>
        <w:ind w:left="36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i/>
          <w:sz w:val="21"/>
          <w:szCs w:val="21"/>
        </w:rPr>
        <w:t>NOTE:</w:t>
      </w:r>
      <w:r>
        <w:rPr>
          <w:rFonts w:ascii="FrutigerLTStd-Light" w:hAnsi="FrutigerLTStd-Light" w:cs="FrutigerLTStd-Light"/>
          <w:sz w:val="21"/>
          <w:szCs w:val="21"/>
        </w:rPr>
        <w:t xml:space="preserve"> </w:t>
      </w:r>
      <w:r w:rsidRPr="000A0DD1">
        <w:rPr>
          <w:rFonts w:ascii="FrutigerLTStd-Light" w:hAnsi="FrutigerLTStd-Light" w:cs="FrutigerLTStd-Light"/>
          <w:sz w:val="21"/>
          <w:szCs w:val="21"/>
        </w:rPr>
        <w:t>There is only one District Test Coordinator per district</w:t>
      </w:r>
      <w:r>
        <w:rPr>
          <w:rFonts w:ascii="FrutigerLTStd-Light" w:hAnsi="FrutigerLTStd-Light" w:cs="FrutigerLTStd-Light"/>
          <w:sz w:val="21"/>
          <w:szCs w:val="21"/>
        </w:rPr>
        <w:t xml:space="preserve">. Please consider other roles, such as a DLU or DITC, if you need additional district-level roles in Nextera Admin. </w:t>
      </w:r>
    </w:p>
    <w:p w:rsidR="000A0DD1" w:rsidRDefault="000A0DD1" w:rsidP="000A0DD1">
      <w:pPr>
        <w:autoSpaceDE w:val="0"/>
        <w:autoSpaceDN w:val="0"/>
        <w:adjustRightInd w:val="0"/>
        <w:rPr>
          <w:rFonts w:ascii="FrutigerLTStd-BoldCn" w:hAnsi="FrutigerLTStd-BoldCn" w:cs="FrutigerLTStd-BoldCn"/>
          <w:b/>
          <w:bCs/>
          <w:sz w:val="26"/>
          <w:szCs w:val="26"/>
        </w:rPr>
      </w:pPr>
      <w:r>
        <w:rPr>
          <w:rFonts w:ascii="FrutigerLTStd-BoldCn" w:hAnsi="FrutigerLTStd-BoldCn" w:cs="FrutigerLTStd-BoldCn"/>
          <w:b/>
          <w:bCs/>
          <w:sz w:val="26"/>
          <w:szCs w:val="26"/>
        </w:rPr>
        <w:t>Superintendent (SUP)</w:t>
      </w:r>
    </w:p>
    <w:p w:rsidR="000A0DD1" w:rsidRPr="000A0DD1" w:rsidRDefault="000A0DD1" w:rsidP="000A0D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Adviser to the DTC</w:t>
      </w:r>
    </w:p>
    <w:p w:rsidR="000A0DD1" w:rsidRPr="000A0DD1" w:rsidRDefault="000A0DD1" w:rsidP="000A0D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Ensures all student data is correct and in the system</w:t>
      </w:r>
    </w:p>
    <w:p w:rsidR="000A0DD1" w:rsidRPr="000A0DD1" w:rsidRDefault="000A0DD1" w:rsidP="000A0D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Visibility to their own district and school level information</w:t>
      </w:r>
    </w:p>
    <w:p w:rsidR="000A0DD1" w:rsidRDefault="000A0DD1" w:rsidP="000A0DD1">
      <w:pPr>
        <w:autoSpaceDE w:val="0"/>
        <w:autoSpaceDN w:val="0"/>
        <w:adjustRightInd w:val="0"/>
        <w:rPr>
          <w:rFonts w:ascii="FrutigerLTStd-BoldCn" w:hAnsi="FrutigerLTStd-BoldCn" w:cs="FrutigerLTStd-BoldCn"/>
          <w:b/>
          <w:bCs/>
          <w:sz w:val="26"/>
          <w:szCs w:val="26"/>
        </w:rPr>
      </w:pPr>
      <w:r>
        <w:rPr>
          <w:rFonts w:ascii="FrutigerLTStd-BoldCn" w:hAnsi="FrutigerLTStd-BoldCn" w:cs="FrutigerLTStd-BoldCn"/>
          <w:b/>
          <w:bCs/>
          <w:sz w:val="26"/>
          <w:szCs w:val="26"/>
        </w:rPr>
        <w:t>District Level User (DLU)</w:t>
      </w:r>
    </w:p>
    <w:p w:rsidR="000A0DD1" w:rsidRPr="000A0DD1" w:rsidRDefault="000A0DD1" w:rsidP="000A0DD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Receives the same permissions in the system as the District Test Coordinator</w:t>
      </w:r>
    </w:p>
    <w:p w:rsidR="000A0DD1" w:rsidRPr="000A0DD1" w:rsidRDefault="000A0DD1" w:rsidP="000A0DD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Has access to all district schools, users, and students</w:t>
      </w:r>
    </w:p>
    <w:p w:rsidR="000A0DD1" w:rsidRPr="000A0DD1" w:rsidRDefault="000A0DD1" w:rsidP="000A0DD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Can assist in managing district-level users and students, and in scheduling tests</w:t>
      </w:r>
    </w:p>
    <w:p w:rsidR="000A0DD1" w:rsidRDefault="000A0DD1" w:rsidP="000A0DD1">
      <w:pPr>
        <w:autoSpaceDE w:val="0"/>
        <w:autoSpaceDN w:val="0"/>
        <w:adjustRightInd w:val="0"/>
        <w:rPr>
          <w:rFonts w:ascii="FrutigerLTStd-BoldCn" w:hAnsi="FrutigerLTStd-BoldCn" w:cs="FrutigerLTStd-BoldCn"/>
          <w:b/>
          <w:bCs/>
          <w:sz w:val="26"/>
          <w:szCs w:val="26"/>
        </w:rPr>
      </w:pPr>
      <w:r>
        <w:rPr>
          <w:rFonts w:ascii="FrutigerLTStd-BoldCn" w:hAnsi="FrutigerLTStd-BoldCn" w:cs="FrutigerLTStd-BoldCn"/>
          <w:b/>
          <w:bCs/>
          <w:sz w:val="26"/>
          <w:szCs w:val="26"/>
        </w:rPr>
        <w:t>District Information Technology Coordinator (DITC)</w:t>
      </w:r>
    </w:p>
    <w:p w:rsidR="000A0DD1" w:rsidRPr="000A0DD1" w:rsidRDefault="000A0DD1" w:rsidP="000A0DD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Information technology point of contact for all schools in the district</w:t>
      </w:r>
    </w:p>
    <w:p w:rsidR="000A0DD1" w:rsidRPr="000A0DD1" w:rsidRDefault="000A0DD1" w:rsidP="000A0DD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FrutigerLTStd-Bold" w:hAnsi="FrutigerLTStd-Bold" w:cs="FrutigerLTStd-Bold"/>
          <w:b/>
          <w:bCs/>
          <w:sz w:val="21"/>
          <w:szCs w:val="21"/>
        </w:rPr>
      </w:pPr>
      <w:r w:rsidRPr="000A0DD1">
        <w:rPr>
          <w:rFonts w:ascii="FrutigerLTStd-Bold" w:hAnsi="FrutigerLTStd-Bold" w:cs="FrutigerLTStd-Bold"/>
          <w:b/>
          <w:bCs/>
          <w:sz w:val="21"/>
          <w:szCs w:val="21"/>
        </w:rPr>
        <w:t>May help district and school staff troubleshoot technology issues</w:t>
      </w:r>
    </w:p>
    <w:p w:rsidR="000A0DD1" w:rsidRDefault="000A0DD1" w:rsidP="000A0DD1">
      <w:pPr>
        <w:autoSpaceDE w:val="0"/>
        <w:autoSpaceDN w:val="0"/>
        <w:adjustRightInd w:val="0"/>
        <w:rPr>
          <w:rFonts w:ascii="FrutigerLTStd-BoldCn" w:hAnsi="FrutigerLTStd-BoldCn" w:cs="FrutigerLTStd-BoldCn"/>
          <w:b/>
          <w:bCs/>
          <w:sz w:val="26"/>
          <w:szCs w:val="26"/>
        </w:rPr>
      </w:pPr>
      <w:r>
        <w:rPr>
          <w:rFonts w:ascii="FrutigerLTStd-BoldCn" w:hAnsi="FrutigerLTStd-BoldCn" w:cs="FrutigerLTStd-BoldCn"/>
          <w:b/>
          <w:bCs/>
          <w:sz w:val="26"/>
          <w:szCs w:val="26"/>
        </w:rPr>
        <w:t>Principal (PRN)</w:t>
      </w:r>
    </w:p>
    <w:p w:rsidR="000A0DD1" w:rsidRPr="000A0DD1" w:rsidRDefault="000A0DD1" w:rsidP="000A0DD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Responsible for Tech Readiness</w:t>
      </w:r>
    </w:p>
    <w:p w:rsidR="000A0DD1" w:rsidRPr="000A0DD1" w:rsidRDefault="000A0DD1" w:rsidP="000A0DD1">
      <w:pPr>
        <w:pStyle w:val="ListParagraph"/>
        <w:numPr>
          <w:ilvl w:val="0"/>
          <w:numId w:val="8"/>
        </w:numPr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Visibility to their own school level information</w:t>
      </w:r>
    </w:p>
    <w:p w:rsidR="000A0DD1" w:rsidRDefault="000A0DD1" w:rsidP="000A0DD1">
      <w:pPr>
        <w:autoSpaceDE w:val="0"/>
        <w:autoSpaceDN w:val="0"/>
        <w:adjustRightInd w:val="0"/>
        <w:rPr>
          <w:rFonts w:ascii="FrutigerLTStd-BoldCn" w:hAnsi="FrutigerLTStd-BoldCn" w:cs="FrutigerLTStd-BoldCn"/>
          <w:b/>
          <w:bCs/>
          <w:sz w:val="26"/>
          <w:szCs w:val="26"/>
        </w:rPr>
      </w:pPr>
      <w:r>
        <w:rPr>
          <w:rFonts w:ascii="FrutigerLTStd-BoldCn" w:hAnsi="FrutigerLTStd-BoldCn" w:cs="FrutigerLTStd-BoldCn"/>
          <w:b/>
          <w:bCs/>
          <w:sz w:val="26"/>
          <w:szCs w:val="26"/>
        </w:rPr>
        <w:t>School Test Coordinator (STC)</w:t>
      </w:r>
    </w:p>
    <w:p w:rsidR="000A0DD1" w:rsidRPr="000A0DD1" w:rsidRDefault="000A0DD1" w:rsidP="000A0DD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Handles test coordinator responsibilities at the school level</w:t>
      </w:r>
    </w:p>
    <w:p w:rsidR="000A0DD1" w:rsidRPr="000A0DD1" w:rsidRDefault="000A0DD1" w:rsidP="000A0DD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Responsible for managing users and students, and schedules tests at the school level</w:t>
      </w:r>
    </w:p>
    <w:p w:rsidR="000A0DD1" w:rsidRPr="000A0DD1" w:rsidRDefault="000A0DD1" w:rsidP="000A0DD1">
      <w:pPr>
        <w:autoSpaceDE w:val="0"/>
        <w:autoSpaceDN w:val="0"/>
        <w:adjustRightInd w:val="0"/>
        <w:ind w:left="36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i/>
          <w:sz w:val="21"/>
          <w:szCs w:val="21"/>
        </w:rPr>
        <w:t>NOTE</w:t>
      </w:r>
      <w:r w:rsidRPr="000A0DD1">
        <w:rPr>
          <w:rFonts w:ascii="FrutigerLTStd-Light" w:hAnsi="FrutigerLTStd-Light" w:cs="FrutigerLTStd-Light"/>
          <w:sz w:val="21"/>
          <w:szCs w:val="21"/>
        </w:rPr>
        <w:t xml:space="preserve">: </w:t>
      </w:r>
      <w:r w:rsidRPr="000A0DD1">
        <w:rPr>
          <w:rFonts w:ascii="FrutigerLTStd-Light" w:hAnsi="FrutigerLTStd-Light" w:cs="FrutigerLTStd-Light"/>
          <w:sz w:val="21"/>
          <w:szCs w:val="21"/>
        </w:rPr>
        <w:t>There is only one School Test Coordinator per school</w:t>
      </w:r>
      <w:r w:rsidRPr="000A0DD1">
        <w:rPr>
          <w:rFonts w:ascii="FrutigerLTStd-Light" w:hAnsi="FrutigerLTStd-Light" w:cs="FrutigerLTStd-Light"/>
          <w:sz w:val="21"/>
          <w:szCs w:val="21"/>
        </w:rPr>
        <w:t>. Please consider other roles, such as BLU or SITC, if you need additional school-level roles in Nextera Admin.</w:t>
      </w:r>
    </w:p>
    <w:p w:rsidR="000A0DD1" w:rsidRDefault="000A0DD1" w:rsidP="000A0DD1">
      <w:pPr>
        <w:autoSpaceDE w:val="0"/>
        <w:autoSpaceDN w:val="0"/>
        <w:adjustRightInd w:val="0"/>
        <w:rPr>
          <w:rFonts w:ascii="FrutigerLTStd-BoldCn" w:hAnsi="FrutigerLTStd-BoldCn" w:cs="FrutigerLTStd-BoldCn"/>
          <w:b/>
          <w:bCs/>
          <w:sz w:val="26"/>
          <w:szCs w:val="26"/>
        </w:rPr>
      </w:pPr>
      <w:r>
        <w:rPr>
          <w:rFonts w:ascii="FrutigerLTStd-BoldCn" w:hAnsi="FrutigerLTStd-BoldCn" w:cs="FrutigerLTStd-BoldCn"/>
          <w:b/>
          <w:bCs/>
          <w:sz w:val="26"/>
          <w:szCs w:val="26"/>
        </w:rPr>
        <w:t>Building Level User (BLU)</w:t>
      </w:r>
    </w:p>
    <w:p w:rsidR="000A0DD1" w:rsidRPr="000A0DD1" w:rsidRDefault="000A0DD1" w:rsidP="000A0DD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Receives the same permissions in the system as the School Test Coordinator</w:t>
      </w:r>
    </w:p>
    <w:p w:rsidR="000A0DD1" w:rsidRPr="000A0DD1" w:rsidRDefault="000A0DD1" w:rsidP="000A0DD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Can assist in managing school level users and students, and in scheduling tests</w:t>
      </w:r>
    </w:p>
    <w:p w:rsidR="000A0DD1" w:rsidRDefault="000A0DD1" w:rsidP="000A0DD1">
      <w:pPr>
        <w:autoSpaceDE w:val="0"/>
        <w:autoSpaceDN w:val="0"/>
        <w:adjustRightInd w:val="0"/>
        <w:rPr>
          <w:rFonts w:ascii="FrutigerLTStd-BoldCn" w:hAnsi="FrutigerLTStd-BoldCn" w:cs="FrutigerLTStd-BoldCn"/>
          <w:b/>
          <w:bCs/>
          <w:sz w:val="26"/>
          <w:szCs w:val="26"/>
        </w:rPr>
      </w:pPr>
      <w:r>
        <w:rPr>
          <w:rFonts w:ascii="FrutigerLTStd-BoldCn" w:hAnsi="FrutigerLTStd-BoldCn" w:cs="FrutigerLTStd-BoldCn"/>
          <w:b/>
          <w:bCs/>
          <w:sz w:val="26"/>
          <w:szCs w:val="26"/>
        </w:rPr>
        <w:t>School Information Technology Coordinator (SITC)</w:t>
      </w:r>
    </w:p>
    <w:p w:rsidR="000A0DD1" w:rsidRPr="000A0DD1" w:rsidRDefault="000A0DD1" w:rsidP="000A0DD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Information technology point of contact for the school</w:t>
      </w:r>
    </w:p>
    <w:p w:rsidR="000A0DD1" w:rsidRPr="000A0DD1" w:rsidRDefault="000A0DD1" w:rsidP="000A0DD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Can download the secure test browser on all devices used for testing</w:t>
      </w:r>
    </w:p>
    <w:p w:rsidR="000A0DD1" w:rsidRPr="000A0DD1" w:rsidRDefault="000A0DD1" w:rsidP="000A0DD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FrutigerLTStd-Bold" w:hAnsi="FrutigerLTStd-Bold" w:cs="FrutigerLTStd-Bold"/>
          <w:b/>
          <w:bCs/>
          <w:sz w:val="21"/>
          <w:szCs w:val="21"/>
        </w:rPr>
      </w:pPr>
      <w:r w:rsidRPr="000A0DD1">
        <w:rPr>
          <w:rFonts w:ascii="FrutigerLTStd-Bold" w:hAnsi="FrutigerLTStd-Bold" w:cs="FrutigerLTStd-Bold"/>
          <w:b/>
          <w:bCs/>
          <w:sz w:val="21"/>
          <w:szCs w:val="21"/>
        </w:rPr>
        <w:t>May help district and school staff troubleshoot technology issues</w:t>
      </w:r>
    </w:p>
    <w:p w:rsidR="000A0DD1" w:rsidRDefault="000A0DD1" w:rsidP="000A0DD1">
      <w:pPr>
        <w:autoSpaceDE w:val="0"/>
        <w:autoSpaceDN w:val="0"/>
        <w:adjustRightInd w:val="0"/>
        <w:rPr>
          <w:rFonts w:ascii="FrutigerLTStd-BoldCn" w:hAnsi="FrutigerLTStd-BoldCn" w:cs="FrutigerLTStd-BoldCn"/>
          <w:b/>
          <w:bCs/>
          <w:sz w:val="26"/>
          <w:szCs w:val="26"/>
        </w:rPr>
      </w:pPr>
      <w:r>
        <w:rPr>
          <w:rFonts w:ascii="FrutigerLTStd-BoldCn" w:hAnsi="FrutigerLTStd-BoldCn" w:cs="FrutigerLTStd-BoldCn"/>
          <w:b/>
          <w:bCs/>
          <w:sz w:val="26"/>
          <w:szCs w:val="26"/>
        </w:rPr>
        <w:t>Teacher (TA)</w:t>
      </w:r>
    </w:p>
    <w:p w:rsidR="000A0DD1" w:rsidRPr="000A0DD1" w:rsidRDefault="000A0DD1" w:rsidP="000A0DD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Responsible for leading the administration</w:t>
      </w:r>
    </w:p>
    <w:p w:rsidR="000A0DD1" w:rsidRPr="000A0DD1" w:rsidRDefault="000A0DD1" w:rsidP="000A0DD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 xml:space="preserve">Reads the directions from the </w:t>
      </w:r>
      <w:r w:rsidRPr="000A0DD1">
        <w:rPr>
          <w:rFonts w:ascii="FrutigerLTStd-LightItalic" w:hAnsi="FrutigerLTStd-LightItalic" w:cs="FrutigerLTStd-LightItalic"/>
          <w:i/>
          <w:iCs/>
          <w:sz w:val="21"/>
          <w:szCs w:val="21"/>
        </w:rPr>
        <w:t xml:space="preserve">Teacher’s Directions </w:t>
      </w:r>
      <w:r w:rsidRPr="000A0DD1">
        <w:rPr>
          <w:rFonts w:ascii="FrutigerLTStd-Light" w:hAnsi="FrutigerLTStd-Light" w:cs="FrutigerLTStd-Light"/>
          <w:sz w:val="21"/>
          <w:szCs w:val="21"/>
        </w:rPr>
        <w:t>and leads students</w:t>
      </w:r>
    </w:p>
    <w:p w:rsidR="000A0DD1" w:rsidRPr="000A0DD1" w:rsidRDefault="000A0DD1" w:rsidP="000A0DD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FrutigerLTStd-Light" w:hAnsi="FrutigerLTStd-Light" w:cs="FrutigerLTStd-Light"/>
          <w:sz w:val="21"/>
          <w:szCs w:val="21"/>
        </w:rPr>
      </w:pPr>
      <w:r w:rsidRPr="000A0DD1">
        <w:rPr>
          <w:rFonts w:ascii="FrutigerLTStd-Light" w:hAnsi="FrutigerLTStd-Light" w:cs="FrutigerLTStd-Light"/>
          <w:sz w:val="21"/>
          <w:szCs w:val="21"/>
        </w:rPr>
        <w:t>Confirms the students are present</w:t>
      </w:r>
    </w:p>
    <w:p w:rsidR="000A0DD1" w:rsidRPr="000A0DD1" w:rsidRDefault="000A0DD1" w:rsidP="000A0DD1">
      <w:pPr>
        <w:pStyle w:val="ListParagraph"/>
        <w:numPr>
          <w:ilvl w:val="0"/>
          <w:numId w:val="12"/>
        </w:numPr>
      </w:pPr>
      <w:r w:rsidRPr="000A0DD1">
        <w:rPr>
          <w:rFonts w:ascii="FrutigerLTStd-Light" w:hAnsi="FrutigerLTStd-Light" w:cs="FrutigerLTStd-Light"/>
          <w:sz w:val="21"/>
          <w:szCs w:val="21"/>
        </w:rPr>
        <w:lastRenderedPageBreak/>
        <w:t>Visibility to their class level information</w:t>
      </w:r>
    </w:p>
    <w:p w:rsidR="000A0DD1" w:rsidRPr="000A0DD1" w:rsidRDefault="000A0DD1" w:rsidP="000A0DD1">
      <w:pPr>
        <w:autoSpaceDE w:val="0"/>
        <w:autoSpaceDN w:val="0"/>
        <w:adjustRightInd w:val="0"/>
        <w:ind w:left="360"/>
        <w:rPr>
          <w:rFonts w:ascii="FrutigerLTStd-Light" w:hAnsi="FrutigerLTStd-Light" w:cs="FrutigerLTStd-Light"/>
          <w:sz w:val="21"/>
          <w:szCs w:val="21"/>
        </w:rPr>
      </w:pPr>
      <w:r w:rsidRPr="009118EC">
        <w:rPr>
          <w:i/>
        </w:rPr>
        <w:t>NOTE</w:t>
      </w:r>
      <w:r>
        <w:t xml:space="preserve">: </w:t>
      </w:r>
      <w:r w:rsidRPr="000A0DD1">
        <w:rPr>
          <w:rFonts w:ascii="FrutigerLTStd-Light" w:hAnsi="FrutigerLTStd-Light" w:cs="FrutigerLTStd-Light"/>
          <w:sz w:val="21"/>
          <w:szCs w:val="21"/>
        </w:rPr>
        <w:t xml:space="preserve">There is only one </w:t>
      </w:r>
      <w:r>
        <w:rPr>
          <w:rFonts w:ascii="FrutigerLTStd-Light" w:hAnsi="FrutigerLTStd-Light" w:cs="FrutigerLTStd-Light"/>
          <w:sz w:val="21"/>
          <w:szCs w:val="21"/>
        </w:rPr>
        <w:t>Teacher per class</w:t>
      </w:r>
      <w:r w:rsidRPr="000A0DD1">
        <w:rPr>
          <w:rFonts w:ascii="FrutigerLTStd-Light" w:hAnsi="FrutigerLTStd-Light" w:cs="FrutigerLTStd-Light"/>
          <w:sz w:val="21"/>
          <w:szCs w:val="21"/>
        </w:rPr>
        <w:t xml:space="preserve">. Please consider other roles, such as BLU or SITC, if you need additional school-level roles </w:t>
      </w:r>
      <w:r>
        <w:rPr>
          <w:rFonts w:ascii="FrutigerLTStd-Light" w:hAnsi="FrutigerLTStd-Light" w:cs="FrutigerLTStd-Light"/>
          <w:sz w:val="21"/>
          <w:szCs w:val="21"/>
        </w:rPr>
        <w:t xml:space="preserve">that can assist a teacher with class setup </w:t>
      </w:r>
      <w:r w:rsidRPr="000A0DD1">
        <w:rPr>
          <w:rFonts w:ascii="FrutigerLTStd-Light" w:hAnsi="FrutigerLTStd-Light" w:cs="FrutigerLTStd-Light"/>
          <w:sz w:val="21"/>
          <w:szCs w:val="21"/>
        </w:rPr>
        <w:t>in Nextera Admin.</w:t>
      </w:r>
    </w:p>
    <w:p w:rsidR="000A0DD1" w:rsidRDefault="000A0DD1" w:rsidP="000A0DD1">
      <w:pPr>
        <w:ind w:left="360"/>
      </w:pPr>
    </w:p>
    <w:sectPr w:rsidR="000A0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594" w:rsidRDefault="00FB4594" w:rsidP="00531B52">
      <w:r>
        <w:separator/>
      </w:r>
    </w:p>
  </w:endnote>
  <w:endnote w:type="continuationSeparator" w:id="0">
    <w:p w:rsidR="00FB4594" w:rsidRDefault="00FB459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19" w:rsidRDefault="00AD32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19" w:rsidRDefault="00AD32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19" w:rsidRDefault="00AD32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594" w:rsidRDefault="00FB4594" w:rsidP="00531B52">
      <w:r>
        <w:separator/>
      </w:r>
    </w:p>
  </w:footnote>
  <w:footnote w:type="continuationSeparator" w:id="0">
    <w:p w:rsidR="00FB4594" w:rsidRDefault="00FB459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19" w:rsidRDefault="00AD32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19" w:rsidRDefault="00AD32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19" w:rsidRDefault="00AD32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529"/>
    <w:multiLevelType w:val="hybridMultilevel"/>
    <w:tmpl w:val="352E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5100F"/>
    <w:multiLevelType w:val="hybridMultilevel"/>
    <w:tmpl w:val="A7284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D68EC"/>
    <w:multiLevelType w:val="hybridMultilevel"/>
    <w:tmpl w:val="D30A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249D6"/>
    <w:multiLevelType w:val="hybridMultilevel"/>
    <w:tmpl w:val="970E7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92781"/>
    <w:multiLevelType w:val="hybridMultilevel"/>
    <w:tmpl w:val="908C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8564E"/>
    <w:multiLevelType w:val="hybridMultilevel"/>
    <w:tmpl w:val="73088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E6320"/>
    <w:multiLevelType w:val="hybridMultilevel"/>
    <w:tmpl w:val="3FF02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A3B0E"/>
    <w:multiLevelType w:val="hybridMultilevel"/>
    <w:tmpl w:val="8818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D173E"/>
    <w:multiLevelType w:val="hybridMultilevel"/>
    <w:tmpl w:val="95D2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60DA2"/>
    <w:multiLevelType w:val="hybridMultilevel"/>
    <w:tmpl w:val="596E2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E136D"/>
    <w:multiLevelType w:val="hybridMultilevel"/>
    <w:tmpl w:val="FE3A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6F526A"/>
    <w:multiLevelType w:val="hybridMultilevel"/>
    <w:tmpl w:val="C99C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D1"/>
    <w:rsid w:val="000962D3"/>
    <w:rsid w:val="000A0DD1"/>
    <w:rsid w:val="000C7E16"/>
    <w:rsid w:val="00192CC7"/>
    <w:rsid w:val="002C1C26"/>
    <w:rsid w:val="003A5347"/>
    <w:rsid w:val="003C08FC"/>
    <w:rsid w:val="00531B52"/>
    <w:rsid w:val="00595110"/>
    <w:rsid w:val="00696422"/>
    <w:rsid w:val="006B51E5"/>
    <w:rsid w:val="006C30C6"/>
    <w:rsid w:val="007C5AF0"/>
    <w:rsid w:val="008F1BAB"/>
    <w:rsid w:val="009118EC"/>
    <w:rsid w:val="00AA0383"/>
    <w:rsid w:val="00AD3219"/>
    <w:rsid w:val="00BE5DCB"/>
    <w:rsid w:val="00D24173"/>
    <w:rsid w:val="00DC3F71"/>
    <w:rsid w:val="00DE5B6E"/>
    <w:rsid w:val="00F273D6"/>
    <w:rsid w:val="00F835A5"/>
    <w:rsid w:val="00FB4594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71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eastAsiaTheme="majorEastAsia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0A0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71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eastAsiaTheme="majorEastAsia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0A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2017-03-07T23:43:00Z</dcterms:created>
  <dcterms:modified xsi:type="dcterms:W3CDTF">2017-03-07T23:57:00Z</dcterms:modified>
</cp:coreProperties>
</file>